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3616923" w:displacedByCustomXml="next"/>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pPr>
            <w:pStyle w:val="Nadpisobsahu"/>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C441D9">
              <w:rPr>
                <w:noProof/>
                <w:webHidden/>
              </w:rPr>
              <w:t>1</w:t>
            </w:r>
            <w:r>
              <w:rPr>
                <w:noProof/>
                <w:webHidden/>
              </w:rPr>
              <w:fldChar w:fldCharType="end"/>
            </w:r>
          </w:hyperlink>
        </w:p>
        <w:p w:rsidR="00A22A01" w:rsidRDefault="00A32969">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C441D9">
              <w:rPr>
                <w:noProof/>
                <w:webHidden/>
              </w:rPr>
              <w:t>1</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C441D9">
              <w:rPr>
                <w:noProof/>
                <w:webHidden/>
              </w:rPr>
              <w:t>1</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C441D9">
              <w:rPr>
                <w:noProof/>
                <w:webHidden/>
              </w:rPr>
              <w:t>2</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C441D9">
              <w:rPr>
                <w:noProof/>
                <w:webHidden/>
              </w:rPr>
              <w:t>2</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C441D9">
              <w:rPr>
                <w:noProof/>
                <w:webHidden/>
              </w:rPr>
              <w:t>3</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C441D9">
              <w:rPr>
                <w:noProof/>
                <w:webHidden/>
              </w:rPr>
              <w:t>3</w:t>
            </w:r>
            <w:r w:rsidR="00A22A01">
              <w:rPr>
                <w:noProof/>
                <w:webHidden/>
              </w:rPr>
              <w:fldChar w:fldCharType="end"/>
            </w:r>
          </w:hyperlink>
        </w:p>
        <w:p w:rsidR="00A22A01" w:rsidRDefault="00A32969">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C441D9">
              <w:rPr>
                <w:noProof/>
                <w:webHidden/>
              </w:rPr>
              <w:t>3</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bookmarkStart w:id="1" w:name="_GoBack"/>
            <w:bookmarkEnd w:id="1"/>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C441D9">
              <w:rPr>
                <w:noProof/>
                <w:webHidden/>
              </w:rPr>
              <w:t>4</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C441D9">
              <w:rPr>
                <w:noProof/>
                <w:webHidden/>
              </w:rPr>
              <w:t>4</w:t>
            </w:r>
            <w:r w:rsidR="00A22A01">
              <w:rPr>
                <w:noProof/>
                <w:webHidden/>
              </w:rPr>
              <w:fldChar w:fldCharType="end"/>
            </w:r>
          </w:hyperlink>
        </w:p>
        <w:p w:rsidR="00A22A01" w:rsidRDefault="00A32969">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C441D9">
              <w:rPr>
                <w:noProof/>
                <w:webHidden/>
              </w:rPr>
              <w:t>4</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C441D9">
              <w:rPr>
                <w:noProof/>
                <w:webHidden/>
              </w:rPr>
              <w:t>4</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32969">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C441D9">
              <w:rPr>
                <w:noProof/>
                <w:webHidden/>
              </w:rPr>
              <w:t>5</w:t>
            </w:r>
            <w:r w:rsidR="00A22A01">
              <w:rPr>
                <w:noProof/>
                <w:webHidden/>
              </w:rPr>
              <w:fldChar w:fldCharType="end"/>
            </w:r>
          </w:hyperlink>
        </w:p>
        <w:p w:rsidR="00A22A01" w:rsidRDefault="00A22A01" w:rsidP="00A22A01">
          <w:pPr>
            <w:rPr>
              <w:b/>
              <w:bCs/>
            </w:rPr>
          </w:pPr>
          <w:r>
            <w:rPr>
              <w:b/>
              <w:bCs/>
            </w:rPr>
            <w:fldChar w:fldCharType="end"/>
          </w:r>
        </w:p>
      </w:sdtContent>
    </w:sdt>
    <w:p w:rsidR="00A22A01" w:rsidRDefault="00A22A01" w:rsidP="00A22A01">
      <w:r>
        <w:br w:type="page"/>
      </w:r>
    </w:p>
    <w:p w:rsidR="00C93292" w:rsidRDefault="00C93292" w:rsidP="00EA08AC">
      <w:pPr>
        <w:pStyle w:val="Nadpis1"/>
      </w:pPr>
      <w:bookmarkStart w:id="2" w:name="_Toc393618339"/>
      <w:r>
        <w:lastRenderedPageBreak/>
        <w:t>ÚVOD</w:t>
      </w:r>
      <w:bookmarkEnd w:id="0"/>
      <w:bookmarkEnd w:id="2"/>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3" w:name="_Toc393616924"/>
      <w:bookmarkStart w:id="4" w:name="_Toc393618340"/>
      <w:r>
        <w:t>ÚVOD DO UŽIVATELSKÉHO ROZHRANÍ</w:t>
      </w:r>
      <w:bookmarkEnd w:id="3"/>
      <w:bookmarkEnd w:id="4"/>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5" w:name="_Toc393616925"/>
      <w:bookmarkStart w:id="6" w:name="_Toc393618341"/>
      <w:r>
        <w:t>Co je uživatelské rozhraní (UI)?</w:t>
      </w:r>
      <w:bookmarkEnd w:id="5"/>
      <w:bookmarkEnd w:id="6"/>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w:t>
      </w:r>
      <w:r>
        <w:lastRenderedPageBreak/>
        <w:t xml:space="preserve">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p>
    <w:p w:rsidR="00C93292" w:rsidRDefault="00C93292" w:rsidP="00C66D68">
      <w:pPr>
        <w:pStyle w:val="Nadpis2"/>
      </w:pPr>
      <w:bookmarkStart w:id="7" w:name="_Toc393616926"/>
      <w:bookmarkStart w:id="8" w:name="_Toc393618342"/>
      <w:r>
        <w:t>Druhy uživatelského rozhraní</w:t>
      </w:r>
      <w:bookmarkEnd w:id="7"/>
      <w:bookmarkEnd w:id="8"/>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přehled typů UI odkazuji na zdroj [IZ 03].</w:t>
      </w:r>
    </w:p>
    <w:p w:rsidR="00C93292" w:rsidRDefault="00C93292" w:rsidP="00C66D68">
      <w:pPr>
        <w:pStyle w:val="Nadpis2"/>
      </w:pPr>
      <w:bookmarkStart w:id="9" w:name="_Toc393616927"/>
      <w:bookmarkStart w:id="10" w:name="_Toc393618343"/>
      <w:r>
        <w:t>Co je webové uživatelské rozhraní?</w:t>
      </w:r>
      <w:bookmarkEnd w:id="9"/>
      <w:bookmarkEnd w:id="10"/>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w:t>
      </w:r>
      <w:r>
        <w:lastRenderedPageBreak/>
        <w:t xml:space="preserve">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bookmarkStart w:id="11" w:name="_Toc393616928"/>
      <w:bookmarkStart w:id="12" w:name="_Toc393618344"/>
      <w:r>
        <w:t>Co jsou nástroje pro návrh WUI?</w:t>
      </w:r>
      <w:bookmarkEnd w:id="11"/>
      <w:bookmarkEnd w:id="12"/>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p>
    <w:p w:rsidR="00C93292" w:rsidRDefault="00C93292" w:rsidP="00C66D68">
      <w:pPr>
        <w:pStyle w:val="Nadpis2"/>
      </w:pPr>
      <w:bookmarkStart w:id="13" w:name="_Toc393616929"/>
      <w:bookmarkStart w:id="14" w:name="_Toc393618345"/>
      <w:r>
        <w:t>Rozdělení nástrojů pro návrh WUI</w:t>
      </w:r>
      <w:bookmarkEnd w:id="13"/>
      <w:bookmarkEnd w:id="14"/>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5" w:name="_Toc393616930"/>
      <w:bookmarkStart w:id="16" w:name="_Toc393618346"/>
      <w:r>
        <w:t>PŘEDPŘIPRAVENÉ WUI</w:t>
      </w:r>
      <w:bookmarkEnd w:id="15"/>
      <w:bookmarkEnd w:id="16"/>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w:t>
      </w:r>
      <w:r>
        <w:lastRenderedPageBreak/>
        <w:t xml:space="preserve">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7" w:name="_Toc393616931"/>
      <w:bookmarkStart w:id="18" w:name="_Toc393618347"/>
      <w:r>
        <w:t>Blogy</w:t>
      </w:r>
      <w:bookmarkEnd w:id="17"/>
      <w:bookmarkEnd w:id="18"/>
    </w:p>
    <w:p w:rsidR="00C93292" w:rsidRDefault="00C93292" w:rsidP="00C93292">
      <w:r>
        <w:t>Blogy (weblogy) 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66D68">
      <w:pPr>
        <w:pStyle w:val="Nadpis2"/>
      </w:pPr>
      <w:bookmarkStart w:id="19" w:name="_Toc393616932"/>
      <w:bookmarkStart w:id="20" w:name="_Toc393618348"/>
      <w:r>
        <w:t>Redakční systémy</w:t>
      </w:r>
      <w:bookmarkEnd w:id="19"/>
      <w:bookmarkEnd w:id="20"/>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1" w:name="_Toc393616933"/>
      <w:bookmarkStart w:id="22" w:name="_Toc393618349"/>
      <w:r>
        <w:t>HODNOCENÍ NÁSTROJŮ PRO NÁVRH WUI</w:t>
      </w:r>
      <w:bookmarkEnd w:id="21"/>
      <w:bookmarkEnd w:id="22"/>
    </w:p>
    <w:p w:rsidR="00C93292" w:rsidRDefault="00C93292" w:rsidP="00C66D68">
      <w:pPr>
        <w:pStyle w:val="Nadpis2"/>
      </w:pPr>
      <w:bookmarkStart w:id="23" w:name="_Toc393616934"/>
      <w:bookmarkStart w:id="24" w:name="_Toc393618350"/>
      <w:r>
        <w:t>Kritéria hodnocení nástrojů</w:t>
      </w:r>
      <w:bookmarkEnd w:id="23"/>
      <w:bookmarkEnd w:id="24"/>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5" w:name="_Toc393616935"/>
      <w:bookmarkStart w:id="26" w:name="_Toc393618351"/>
      <w:r>
        <w:lastRenderedPageBreak/>
        <w:t>Licence</w:t>
      </w:r>
      <w:bookmarkEnd w:id="25"/>
      <w:bookmarkEnd w:id="26"/>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7" w:name="_Toc393616936"/>
      <w:bookmarkStart w:id="28" w:name="_Toc393618352"/>
      <w:r>
        <w:t>Uživatelská přístupnost</w:t>
      </w:r>
      <w:bookmarkEnd w:id="27"/>
      <w:bookmarkEnd w:id="28"/>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Pr="00C93292">
        <w:rPr>
          <w:b/>
        </w:rPr>
        <w:t>Váha kritéria 100%.</w:t>
      </w:r>
    </w:p>
    <w:p w:rsidR="00C93292" w:rsidRDefault="00C93292" w:rsidP="00C66D68">
      <w:pPr>
        <w:pStyle w:val="Nadpis2"/>
      </w:pPr>
      <w:bookmarkStart w:id="29" w:name="_Toc393616937"/>
      <w:bookmarkStart w:id="30" w:name="_Toc393618353"/>
      <w:r>
        <w:t>Rozsah funkcí vzhledem k tématu</w:t>
      </w:r>
      <w:bookmarkEnd w:id="29"/>
      <w:bookmarkEnd w:id="30"/>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1" w:name="_Toc393616938"/>
      <w:bookmarkStart w:id="32" w:name="_Toc393618354"/>
      <w:r>
        <w:t>Podpora výrobcem</w:t>
      </w:r>
      <w:bookmarkEnd w:id="31"/>
      <w:bookmarkEnd w:id="32"/>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3" w:name="_Toc393616939"/>
      <w:bookmarkStart w:id="34" w:name="_Toc393618355"/>
      <w:r>
        <w:t>Možnosti exportu, publikace</w:t>
      </w:r>
      <w:bookmarkEnd w:id="33"/>
      <w:bookmarkEnd w:id="34"/>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5" w:name="_Toc393616940"/>
      <w:bookmarkStart w:id="36" w:name="_Toc393618356"/>
      <w:r>
        <w:t>Přítomnost češtiny - lokalizace</w:t>
      </w:r>
      <w:bookmarkEnd w:id="35"/>
      <w:bookmarkEnd w:id="36"/>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7" w:name="_Toc393616941"/>
      <w:bookmarkStart w:id="38" w:name="_Toc393618357"/>
      <w:r>
        <w:t>Závěr</w:t>
      </w:r>
      <w:bookmarkEnd w:id="37"/>
      <w:bookmarkEnd w:id="38"/>
    </w:p>
    <w:sectPr w:rsidR="00801D58" w:rsidSect="0008345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69" w:rsidRDefault="00A32969" w:rsidP="00A22A01">
      <w:pPr>
        <w:spacing w:after="0" w:line="240" w:lineRule="auto"/>
      </w:pPr>
      <w:r>
        <w:separator/>
      </w:r>
    </w:p>
  </w:endnote>
  <w:endnote w:type="continuationSeparator" w:id="0">
    <w:p w:rsidR="00A32969" w:rsidRDefault="00A32969"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5D" w:rsidRDefault="0008345D" w:rsidP="0008345D">
    <w:pPr>
      <w:pStyle w:val="Zpat"/>
      <w:jc w:val="center"/>
    </w:pPr>
    <w:r>
      <w:rPr>
        <w:rFonts w:asciiTheme="majorHAnsi" w:eastAsiaTheme="majorEastAsia" w:hAnsiTheme="majorHAnsi" w:cstheme="majorBidi"/>
        <w:sz w:val="28"/>
        <w:szCs w:val="28"/>
      </w:rPr>
      <w:t xml:space="preserve">Str. </w:t>
    </w:r>
    <w:r>
      <w:rPr>
        <w:rFonts w:eastAsiaTheme="minorEastAsia"/>
      </w:rPr>
      <w:fldChar w:fldCharType="begin"/>
    </w:r>
    <w:r>
      <w:instrText>PAGE    \* MERGEFORMAT</w:instrText>
    </w:r>
    <w:r>
      <w:rPr>
        <w:rFonts w:eastAsiaTheme="minorEastAsia"/>
      </w:rPr>
      <w:fldChar w:fldCharType="separate"/>
    </w:r>
    <w:r w:rsidR="00C441D9" w:rsidRPr="00C441D9">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69" w:rsidRDefault="00A32969" w:rsidP="00A22A01">
      <w:pPr>
        <w:spacing w:after="0" w:line="240" w:lineRule="auto"/>
      </w:pPr>
      <w:r>
        <w:separator/>
      </w:r>
    </w:p>
  </w:footnote>
  <w:footnote w:type="continuationSeparator" w:id="0">
    <w:p w:rsidR="00A32969" w:rsidRDefault="00A32969" w:rsidP="00A22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08345D"/>
    <w:rsid w:val="00117D9A"/>
    <w:rsid w:val="00460444"/>
    <w:rsid w:val="004916E8"/>
    <w:rsid w:val="0057157A"/>
    <w:rsid w:val="00630D13"/>
    <w:rsid w:val="00801D58"/>
    <w:rsid w:val="008A2AC9"/>
    <w:rsid w:val="00A22A01"/>
    <w:rsid w:val="00A32969"/>
    <w:rsid w:val="00A4385F"/>
    <w:rsid w:val="00B75203"/>
    <w:rsid w:val="00C441D9"/>
    <w:rsid w:val="00C66D68"/>
    <w:rsid w:val="00C93292"/>
    <w:rsid w:val="00CB15B0"/>
    <w:rsid w:val="00D65C71"/>
    <w:rsid w:val="00D863C8"/>
    <w:rsid w:val="00E95857"/>
    <w:rsid w:val="00EA08AC"/>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C93292"/>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29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6D0B-C11C-46D8-9337-4A175ACC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2663</Words>
  <Characters>15713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8</cp:revision>
  <dcterms:created xsi:type="dcterms:W3CDTF">2014-07-20T08:48:00Z</dcterms:created>
  <dcterms:modified xsi:type="dcterms:W3CDTF">2014-07-24T19:21:00Z</dcterms:modified>
</cp:coreProperties>
</file>